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246" w:type="dxa"/>
        <w:tblInd w:w="0" w:type="dxa"/>
        <w:tblLook w:val="04A0" w:firstRow="1" w:lastRow="0" w:firstColumn="1" w:lastColumn="0" w:noHBand="0" w:noVBand="1"/>
      </w:tblPr>
      <w:tblGrid>
        <w:gridCol w:w="876"/>
        <w:gridCol w:w="920"/>
        <w:gridCol w:w="583"/>
        <w:gridCol w:w="518"/>
        <w:gridCol w:w="222"/>
        <w:gridCol w:w="394"/>
        <w:gridCol w:w="442"/>
        <w:gridCol w:w="712"/>
        <w:gridCol w:w="476"/>
        <w:gridCol w:w="453"/>
        <w:gridCol w:w="479"/>
        <w:gridCol w:w="452"/>
        <w:gridCol w:w="479"/>
        <w:gridCol w:w="452"/>
        <w:gridCol w:w="478"/>
        <w:gridCol w:w="452"/>
        <w:gridCol w:w="478"/>
        <w:gridCol w:w="451"/>
        <w:gridCol w:w="478"/>
        <w:gridCol w:w="451"/>
      </w:tblGrid>
      <w:tr w:rsidR="00F15C53" w:rsidTr="00051476">
        <w:trPr>
          <w:trHeight w:val="1020"/>
        </w:trPr>
        <w:tc>
          <w:tcPr>
            <w:tcW w:w="876" w:type="dxa"/>
            <w:shd w:val="clear" w:color="FFFFFF" w:fill="auto"/>
            <w:vAlign w:val="bottom"/>
          </w:tcPr>
          <w:p w:rsidR="00F15C53" w:rsidRDefault="00F15C53"/>
        </w:tc>
        <w:tc>
          <w:tcPr>
            <w:tcW w:w="920" w:type="dxa"/>
            <w:shd w:val="clear" w:color="FFFFFF" w:fill="auto"/>
            <w:vAlign w:val="bottom"/>
          </w:tcPr>
          <w:p w:rsidR="00F15C53" w:rsidRDefault="00F15C53"/>
        </w:tc>
        <w:tc>
          <w:tcPr>
            <w:tcW w:w="583" w:type="dxa"/>
            <w:shd w:val="clear" w:color="FFFFFF" w:fill="auto"/>
            <w:vAlign w:val="bottom"/>
          </w:tcPr>
          <w:p w:rsidR="00F15C53" w:rsidRDefault="00391D79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pt;margin-top:18pt;width:56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18" w:type="dxa"/>
            <w:shd w:val="clear" w:color="FFFFFF" w:fill="auto"/>
            <w:vAlign w:val="bottom"/>
          </w:tcPr>
          <w:p w:rsidR="00F15C53" w:rsidRDefault="00F15C53"/>
        </w:tc>
        <w:tc>
          <w:tcPr>
            <w:tcW w:w="222" w:type="dxa"/>
            <w:shd w:val="clear" w:color="FFFFFF" w:fill="auto"/>
            <w:vAlign w:val="bottom"/>
          </w:tcPr>
          <w:p w:rsidR="00F15C53" w:rsidRDefault="00F15C53"/>
        </w:tc>
        <w:tc>
          <w:tcPr>
            <w:tcW w:w="394" w:type="dxa"/>
            <w:shd w:val="clear" w:color="FFFFFF" w:fill="auto"/>
            <w:vAlign w:val="bottom"/>
          </w:tcPr>
          <w:p w:rsidR="00F15C53" w:rsidRDefault="00F15C53"/>
        </w:tc>
        <w:tc>
          <w:tcPr>
            <w:tcW w:w="442" w:type="dxa"/>
            <w:shd w:val="clear" w:color="FFFFFF" w:fill="auto"/>
            <w:vAlign w:val="bottom"/>
          </w:tcPr>
          <w:p w:rsidR="00F15C53" w:rsidRDefault="00F15C53"/>
        </w:tc>
        <w:tc>
          <w:tcPr>
            <w:tcW w:w="71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6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3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1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1" w:type="dxa"/>
            <w:shd w:val="clear" w:color="FFFFFF" w:fill="auto"/>
            <w:vAlign w:val="bottom"/>
          </w:tcPr>
          <w:p w:rsidR="00F15C53" w:rsidRDefault="00F15C53"/>
        </w:tc>
      </w:tr>
      <w:tr w:rsidR="00F15C53" w:rsidTr="00051476">
        <w:trPr>
          <w:trHeight w:val="225"/>
        </w:trPr>
        <w:tc>
          <w:tcPr>
            <w:tcW w:w="876" w:type="dxa"/>
            <w:shd w:val="clear" w:color="FFFFFF" w:fill="auto"/>
            <w:vAlign w:val="bottom"/>
          </w:tcPr>
          <w:p w:rsidR="00F15C53" w:rsidRDefault="00F15C53"/>
        </w:tc>
        <w:tc>
          <w:tcPr>
            <w:tcW w:w="920" w:type="dxa"/>
            <w:shd w:val="clear" w:color="FFFFFF" w:fill="auto"/>
            <w:vAlign w:val="bottom"/>
          </w:tcPr>
          <w:p w:rsidR="00F15C53" w:rsidRDefault="00F15C53"/>
        </w:tc>
        <w:tc>
          <w:tcPr>
            <w:tcW w:w="583" w:type="dxa"/>
            <w:shd w:val="clear" w:color="FFFFFF" w:fill="auto"/>
            <w:vAlign w:val="bottom"/>
          </w:tcPr>
          <w:p w:rsidR="00F15C53" w:rsidRDefault="00F15C53"/>
        </w:tc>
        <w:tc>
          <w:tcPr>
            <w:tcW w:w="518" w:type="dxa"/>
            <w:shd w:val="clear" w:color="FFFFFF" w:fill="auto"/>
            <w:vAlign w:val="bottom"/>
          </w:tcPr>
          <w:p w:rsidR="00F15C53" w:rsidRDefault="00F15C53"/>
        </w:tc>
        <w:tc>
          <w:tcPr>
            <w:tcW w:w="222" w:type="dxa"/>
            <w:shd w:val="clear" w:color="FFFFFF" w:fill="auto"/>
            <w:vAlign w:val="bottom"/>
          </w:tcPr>
          <w:p w:rsidR="00F15C53" w:rsidRDefault="00F15C53"/>
        </w:tc>
        <w:tc>
          <w:tcPr>
            <w:tcW w:w="394" w:type="dxa"/>
            <w:shd w:val="clear" w:color="FFFFFF" w:fill="auto"/>
            <w:vAlign w:val="bottom"/>
          </w:tcPr>
          <w:p w:rsidR="00F15C53" w:rsidRDefault="00F15C53"/>
        </w:tc>
        <w:tc>
          <w:tcPr>
            <w:tcW w:w="442" w:type="dxa"/>
            <w:shd w:val="clear" w:color="FFFFFF" w:fill="auto"/>
            <w:vAlign w:val="bottom"/>
          </w:tcPr>
          <w:p w:rsidR="00F15C53" w:rsidRDefault="00F15C53"/>
        </w:tc>
        <w:tc>
          <w:tcPr>
            <w:tcW w:w="71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6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3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1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1" w:type="dxa"/>
            <w:shd w:val="clear" w:color="FFFFFF" w:fill="auto"/>
            <w:vAlign w:val="bottom"/>
          </w:tcPr>
          <w:p w:rsidR="00F15C53" w:rsidRDefault="00F15C53"/>
        </w:tc>
      </w:tr>
      <w:tr w:rsidR="00F15C53" w:rsidTr="00051476">
        <w:trPr>
          <w:trHeight w:val="225"/>
        </w:trPr>
        <w:tc>
          <w:tcPr>
            <w:tcW w:w="876" w:type="dxa"/>
            <w:shd w:val="clear" w:color="FFFFFF" w:fill="auto"/>
            <w:vAlign w:val="bottom"/>
          </w:tcPr>
          <w:p w:rsidR="00F15C53" w:rsidRDefault="00F15C53"/>
        </w:tc>
        <w:tc>
          <w:tcPr>
            <w:tcW w:w="920" w:type="dxa"/>
            <w:shd w:val="clear" w:color="FFFFFF" w:fill="auto"/>
            <w:vAlign w:val="bottom"/>
          </w:tcPr>
          <w:p w:rsidR="00F15C53" w:rsidRDefault="00F15C53"/>
        </w:tc>
        <w:tc>
          <w:tcPr>
            <w:tcW w:w="583" w:type="dxa"/>
            <w:shd w:val="clear" w:color="FFFFFF" w:fill="auto"/>
            <w:vAlign w:val="bottom"/>
          </w:tcPr>
          <w:p w:rsidR="00F15C53" w:rsidRDefault="00F15C53"/>
        </w:tc>
        <w:tc>
          <w:tcPr>
            <w:tcW w:w="518" w:type="dxa"/>
            <w:shd w:val="clear" w:color="FFFFFF" w:fill="auto"/>
            <w:vAlign w:val="bottom"/>
          </w:tcPr>
          <w:p w:rsidR="00F15C53" w:rsidRDefault="00F15C53"/>
        </w:tc>
        <w:tc>
          <w:tcPr>
            <w:tcW w:w="222" w:type="dxa"/>
            <w:shd w:val="clear" w:color="FFFFFF" w:fill="auto"/>
            <w:vAlign w:val="bottom"/>
          </w:tcPr>
          <w:p w:rsidR="00F15C53" w:rsidRDefault="00F15C53"/>
        </w:tc>
        <w:tc>
          <w:tcPr>
            <w:tcW w:w="394" w:type="dxa"/>
            <w:shd w:val="clear" w:color="FFFFFF" w:fill="auto"/>
            <w:vAlign w:val="bottom"/>
          </w:tcPr>
          <w:p w:rsidR="00F15C53" w:rsidRDefault="00F15C53"/>
        </w:tc>
        <w:tc>
          <w:tcPr>
            <w:tcW w:w="442" w:type="dxa"/>
            <w:shd w:val="clear" w:color="FFFFFF" w:fill="auto"/>
            <w:vAlign w:val="bottom"/>
          </w:tcPr>
          <w:p w:rsidR="00F15C53" w:rsidRDefault="00F15C53"/>
        </w:tc>
        <w:tc>
          <w:tcPr>
            <w:tcW w:w="71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6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3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1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1" w:type="dxa"/>
            <w:shd w:val="clear" w:color="FFFFFF" w:fill="auto"/>
            <w:vAlign w:val="bottom"/>
          </w:tcPr>
          <w:p w:rsidR="00F15C53" w:rsidRDefault="00F15C53"/>
        </w:tc>
      </w:tr>
      <w:tr w:rsidR="00F15C53" w:rsidTr="00051476">
        <w:trPr>
          <w:trHeight w:val="225"/>
        </w:trPr>
        <w:tc>
          <w:tcPr>
            <w:tcW w:w="3513" w:type="dxa"/>
            <w:gridSpan w:val="6"/>
            <w:shd w:val="clear" w:color="FFFFFF" w:fill="auto"/>
            <w:vAlign w:val="bottom"/>
          </w:tcPr>
          <w:p w:rsidR="00F15C53" w:rsidRDefault="00F15C53"/>
        </w:tc>
        <w:tc>
          <w:tcPr>
            <w:tcW w:w="442" w:type="dxa"/>
            <w:shd w:val="clear" w:color="FFFFFF" w:fill="auto"/>
            <w:vAlign w:val="bottom"/>
          </w:tcPr>
          <w:p w:rsidR="00F15C53" w:rsidRDefault="00F15C53"/>
        </w:tc>
        <w:tc>
          <w:tcPr>
            <w:tcW w:w="71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6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3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1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1" w:type="dxa"/>
            <w:shd w:val="clear" w:color="FFFFFF" w:fill="auto"/>
            <w:vAlign w:val="bottom"/>
          </w:tcPr>
          <w:p w:rsidR="00F15C53" w:rsidRDefault="00F15C53"/>
        </w:tc>
      </w:tr>
      <w:tr w:rsidR="00F15C53" w:rsidTr="00051476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3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1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1" w:type="dxa"/>
            <w:shd w:val="clear" w:color="FFFFFF" w:fill="auto"/>
            <w:vAlign w:val="bottom"/>
          </w:tcPr>
          <w:p w:rsidR="00F15C53" w:rsidRDefault="00F15C53"/>
        </w:tc>
      </w:tr>
      <w:tr w:rsidR="00F15C53" w:rsidTr="00051476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3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1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1" w:type="dxa"/>
            <w:shd w:val="clear" w:color="FFFFFF" w:fill="auto"/>
            <w:vAlign w:val="bottom"/>
          </w:tcPr>
          <w:p w:rsidR="00F15C53" w:rsidRDefault="00F15C53"/>
        </w:tc>
      </w:tr>
      <w:tr w:rsidR="00F15C53" w:rsidTr="00051476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3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1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1" w:type="dxa"/>
            <w:shd w:val="clear" w:color="FFFFFF" w:fill="auto"/>
            <w:vAlign w:val="bottom"/>
          </w:tcPr>
          <w:p w:rsidR="00F15C53" w:rsidRDefault="00F15C53"/>
        </w:tc>
      </w:tr>
      <w:tr w:rsidR="00F15C53" w:rsidTr="00051476">
        <w:trPr>
          <w:trHeight w:val="225"/>
        </w:trPr>
        <w:tc>
          <w:tcPr>
            <w:tcW w:w="876" w:type="dxa"/>
            <w:shd w:val="clear" w:color="FFFFFF" w:fill="auto"/>
            <w:vAlign w:val="bottom"/>
          </w:tcPr>
          <w:p w:rsidR="00F15C53" w:rsidRDefault="00F15C53"/>
        </w:tc>
        <w:tc>
          <w:tcPr>
            <w:tcW w:w="920" w:type="dxa"/>
            <w:shd w:val="clear" w:color="FFFFFF" w:fill="auto"/>
            <w:vAlign w:val="bottom"/>
          </w:tcPr>
          <w:p w:rsidR="00F15C53" w:rsidRDefault="00F15C53"/>
        </w:tc>
        <w:tc>
          <w:tcPr>
            <w:tcW w:w="583" w:type="dxa"/>
            <w:shd w:val="clear" w:color="FFFFFF" w:fill="auto"/>
            <w:vAlign w:val="bottom"/>
          </w:tcPr>
          <w:p w:rsidR="00F15C53" w:rsidRDefault="00F15C53"/>
        </w:tc>
        <w:tc>
          <w:tcPr>
            <w:tcW w:w="518" w:type="dxa"/>
            <w:shd w:val="clear" w:color="FFFFFF" w:fill="auto"/>
            <w:vAlign w:val="bottom"/>
          </w:tcPr>
          <w:p w:rsidR="00F15C53" w:rsidRDefault="00F15C53"/>
        </w:tc>
        <w:tc>
          <w:tcPr>
            <w:tcW w:w="222" w:type="dxa"/>
            <w:shd w:val="clear" w:color="FFFFFF" w:fill="auto"/>
            <w:vAlign w:val="bottom"/>
          </w:tcPr>
          <w:p w:rsidR="00F15C53" w:rsidRDefault="00F15C53"/>
        </w:tc>
        <w:tc>
          <w:tcPr>
            <w:tcW w:w="394" w:type="dxa"/>
            <w:shd w:val="clear" w:color="FFFFFF" w:fill="auto"/>
            <w:vAlign w:val="bottom"/>
          </w:tcPr>
          <w:p w:rsidR="00F15C53" w:rsidRDefault="00F15C53"/>
        </w:tc>
        <w:tc>
          <w:tcPr>
            <w:tcW w:w="442" w:type="dxa"/>
            <w:shd w:val="clear" w:color="FFFFFF" w:fill="auto"/>
            <w:vAlign w:val="bottom"/>
          </w:tcPr>
          <w:p w:rsidR="00F15C53" w:rsidRDefault="00F15C53"/>
        </w:tc>
        <w:tc>
          <w:tcPr>
            <w:tcW w:w="71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6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3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1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1" w:type="dxa"/>
            <w:shd w:val="clear" w:color="FFFFFF" w:fill="auto"/>
            <w:vAlign w:val="bottom"/>
          </w:tcPr>
          <w:p w:rsidR="00F15C53" w:rsidRDefault="00F15C53"/>
        </w:tc>
      </w:tr>
      <w:tr w:rsidR="00F15C53" w:rsidTr="00051476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F15C53" w:rsidRDefault="00003FD2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3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1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1" w:type="dxa"/>
            <w:shd w:val="clear" w:color="FFFFFF" w:fill="auto"/>
            <w:vAlign w:val="bottom"/>
          </w:tcPr>
          <w:p w:rsidR="00F15C53" w:rsidRDefault="00F15C53"/>
        </w:tc>
      </w:tr>
      <w:tr w:rsidR="00F15C53" w:rsidTr="00051476">
        <w:tc>
          <w:tcPr>
            <w:tcW w:w="876" w:type="dxa"/>
            <w:shd w:val="clear" w:color="FFFFFF" w:fill="auto"/>
            <w:vAlign w:val="center"/>
          </w:tcPr>
          <w:p w:rsidR="00F15C53" w:rsidRDefault="00F15C53">
            <w:pPr>
              <w:jc w:val="right"/>
            </w:pPr>
          </w:p>
        </w:tc>
        <w:tc>
          <w:tcPr>
            <w:tcW w:w="920" w:type="dxa"/>
            <w:shd w:val="clear" w:color="FFFFFF" w:fill="auto"/>
            <w:vAlign w:val="center"/>
          </w:tcPr>
          <w:p w:rsidR="00F15C53" w:rsidRDefault="00F15C53">
            <w:pPr>
              <w:jc w:val="center"/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F15C53" w:rsidRDefault="00F15C53"/>
        </w:tc>
        <w:tc>
          <w:tcPr>
            <w:tcW w:w="518" w:type="dxa"/>
            <w:shd w:val="clear" w:color="FFFFFF" w:fill="auto"/>
            <w:vAlign w:val="bottom"/>
          </w:tcPr>
          <w:p w:rsidR="00F15C53" w:rsidRDefault="00F15C53"/>
        </w:tc>
        <w:tc>
          <w:tcPr>
            <w:tcW w:w="222" w:type="dxa"/>
            <w:shd w:val="clear" w:color="FFFFFF" w:fill="auto"/>
            <w:vAlign w:val="bottom"/>
          </w:tcPr>
          <w:p w:rsidR="00F15C53" w:rsidRDefault="00F15C53"/>
        </w:tc>
        <w:tc>
          <w:tcPr>
            <w:tcW w:w="394" w:type="dxa"/>
            <w:shd w:val="clear" w:color="FFFFFF" w:fill="auto"/>
            <w:vAlign w:val="center"/>
          </w:tcPr>
          <w:p w:rsidR="00F15C53" w:rsidRDefault="00F15C53">
            <w:pPr>
              <w:jc w:val="right"/>
            </w:pPr>
          </w:p>
        </w:tc>
        <w:tc>
          <w:tcPr>
            <w:tcW w:w="442" w:type="dxa"/>
            <w:shd w:val="clear" w:color="FFFFFF" w:fill="auto"/>
            <w:vAlign w:val="center"/>
          </w:tcPr>
          <w:p w:rsidR="00F15C53" w:rsidRDefault="00F15C53">
            <w:pPr>
              <w:jc w:val="center"/>
            </w:pPr>
          </w:p>
        </w:tc>
        <w:tc>
          <w:tcPr>
            <w:tcW w:w="71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6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3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1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1" w:type="dxa"/>
            <w:shd w:val="clear" w:color="FFFFFF" w:fill="auto"/>
            <w:vAlign w:val="bottom"/>
          </w:tcPr>
          <w:p w:rsidR="00F15C53" w:rsidRDefault="00F15C53"/>
        </w:tc>
      </w:tr>
      <w:tr w:rsidR="00F15C53" w:rsidTr="00051476">
        <w:trPr>
          <w:trHeight w:val="345"/>
        </w:trPr>
        <w:tc>
          <w:tcPr>
            <w:tcW w:w="876" w:type="dxa"/>
            <w:shd w:val="clear" w:color="FFFFFF" w:fill="auto"/>
            <w:vAlign w:val="center"/>
          </w:tcPr>
          <w:p w:rsidR="00F15C53" w:rsidRDefault="00003FD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43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 декабря 2016 г.</w:t>
            </w:r>
          </w:p>
        </w:tc>
        <w:tc>
          <w:tcPr>
            <w:tcW w:w="394" w:type="dxa"/>
            <w:shd w:val="clear" w:color="FFFFFF" w:fill="auto"/>
            <w:vAlign w:val="center"/>
          </w:tcPr>
          <w:p w:rsidR="00F15C53" w:rsidRDefault="00003FD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54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F15C53" w:rsidRPr="00051476" w:rsidRDefault="000514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1476">
              <w:rPr>
                <w:rFonts w:ascii="Times New Roman" w:hAnsi="Times New Roman" w:cs="Times New Roman"/>
                <w:sz w:val="26"/>
                <w:szCs w:val="26"/>
              </w:rPr>
              <w:t>175-РК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3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1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1" w:type="dxa"/>
            <w:shd w:val="clear" w:color="FFFFFF" w:fill="auto"/>
            <w:vAlign w:val="bottom"/>
          </w:tcPr>
          <w:p w:rsidR="00F15C53" w:rsidRDefault="00F15C53"/>
        </w:tc>
      </w:tr>
      <w:tr w:rsidR="00F15C53" w:rsidTr="00051476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F15C53" w:rsidRDefault="00F15C53"/>
        </w:tc>
        <w:tc>
          <w:tcPr>
            <w:tcW w:w="920" w:type="dxa"/>
            <w:shd w:val="clear" w:color="FFFFFF" w:fill="auto"/>
            <w:vAlign w:val="bottom"/>
          </w:tcPr>
          <w:p w:rsidR="00F15C53" w:rsidRDefault="00F15C53"/>
        </w:tc>
        <w:tc>
          <w:tcPr>
            <w:tcW w:w="583" w:type="dxa"/>
            <w:shd w:val="clear" w:color="FFFFFF" w:fill="auto"/>
            <w:vAlign w:val="bottom"/>
          </w:tcPr>
          <w:p w:rsidR="00F15C53" w:rsidRDefault="00F15C53"/>
        </w:tc>
        <w:tc>
          <w:tcPr>
            <w:tcW w:w="518" w:type="dxa"/>
            <w:shd w:val="clear" w:color="FFFFFF" w:fill="auto"/>
            <w:vAlign w:val="bottom"/>
          </w:tcPr>
          <w:p w:rsidR="00F15C53" w:rsidRDefault="00F15C53"/>
        </w:tc>
        <w:tc>
          <w:tcPr>
            <w:tcW w:w="222" w:type="dxa"/>
            <w:shd w:val="clear" w:color="FFFFFF" w:fill="auto"/>
            <w:vAlign w:val="bottom"/>
          </w:tcPr>
          <w:p w:rsidR="00F15C53" w:rsidRDefault="00F15C53"/>
        </w:tc>
        <w:tc>
          <w:tcPr>
            <w:tcW w:w="394" w:type="dxa"/>
            <w:shd w:val="clear" w:color="FFFFFF" w:fill="auto"/>
            <w:vAlign w:val="bottom"/>
          </w:tcPr>
          <w:p w:rsidR="00F15C53" w:rsidRDefault="00F15C53"/>
        </w:tc>
        <w:tc>
          <w:tcPr>
            <w:tcW w:w="442" w:type="dxa"/>
            <w:shd w:val="clear" w:color="FFFFFF" w:fill="auto"/>
            <w:vAlign w:val="bottom"/>
          </w:tcPr>
          <w:p w:rsidR="00F15C53" w:rsidRDefault="00F15C53"/>
        </w:tc>
        <w:tc>
          <w:tcPr>
            <w:tcW w:w="5362" w:type="dxa"/>
            <w:gridSpan w:val="11"/>
            <w:shd w:val="clear" w:color="FFFFFF" w:fill="auto"/>
            <w:vAlign w:val="bottom"/>
          </w:tcPr>
          <w:p w:rsidR="00F15C53" w:rsidRDefault="00F15C53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1" w:type="dxa"/>
            <w:shd w:val="clear" w:color="FFFFFF" w:fill="auto"/>
            <w:vAlign w:val="bottom"/>
          </w:tcPr>
          <w:p w:rsidR="00F15C53" w:rsidRDefault="00F15C53"/>
        </w:tc>
      </w:tr>
      <w:tr w:rsidR="00F15C53" w:rsidTr="00051476">
        <w:tc>
          <w:tcPr>
            <w:tcW w:w="5596" w:type="dxa"/>
            <w:gridSpan w:val="10"/>
            <w:shd w:val="clear" w:color="FFFFFF" w:fill="auto"/>
            <w:vAlign w:val="bottom"/>
          </w:tcPr>
          <w:p w:rsidR="00F15C53" w:rsidRDefault="00003FD2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тарифного регулирования Калужской области от 27.11.2015 № 432-РК «Об установлении тарифов на тепловую энергию (мощность) для унитарного муниципального предприятия «Коммунальные электрические и тепловые сети» на 2016-2018 годы»</w:t>
            </w:r>
          </w:p>
        </w:tc>
        <w:tc>
          <w:tcPr>
            <w:tcW w:w="4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2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1" w:type="dxa"/>
            <w:shd w:val="clear" w:color="FFFFFF" w:fill="auto"/>
            <w:vAlign w:val="bottom"/>
          </w:tcPr>
          <w:p w:rsidR="00F15C53" w:rsidRDefault="00F15C53"/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1" w:type="dxa"/>
            <w:shd w:val="clear" w:color="FFFFFF" w:fill="auto"/>
            <w:vAlign w:val="bottom"/>
          </w:tcPr>
          <w:p w:rsidR="00F15C53" w:rsidRDefault="00F15C53"/>
        </w:tc>
      </w:tr>
      <w:tr w:rsidR="00F15C53" w:rsidTr="00051476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F15C53" w:rsidRDefault="00F15C53"/>
        </w:tc>
        <w:tc>
          <w:tcPr>
            <w:tcW w:w="920" w:type="dxa"/>
            <w:shd w:val="clear" w:color="FFFFFF" w:fill="auto"/>
            <w:vAlign w:val="bottom"/>
          </w:tcPr>
          <w:p w:rsidR="00F15C53" w:rsidRDefault="00F15C53"/>
        </w:tc>
        <w:tc>
          <w:tcPr>
            <w:tcW w:w="583" w:type="dxa"/>
            <w:shd w:val="clear" w:color="FFFFFF" w:fill="auto"/>
            <w:vAlign w:val="bottom"/>
          </w:tcPr>
          <w:p w:rsidR="00F15C53" w:rsidRDefault="00F15C53"/>
        </w:tc>
        <w:tc>
          <w:tcPr>
            <w:tcW w:w="518" w:type="dxa"/>
            <w:shd w:val="clear" w:color="FFFFFF" w:fill="auto"/>
            <w:vAlign w:val="bottom"/>
          </w:tcPr>
          <w:p w:rsidR="00F15C53" w:rsidRDefault="00F15C53"/>
        </w:tc>
        <w:tc>
          <w:tcPr>
            <w:tcW w:w="222" w:type="dxa"/>
            <w:shd w:val="clear" w:color="FFFFFF" w:fill="auto"/>
            <w:vAlign w:val="bottom"/>
          </w:tcPr>
          <w:p w:rsidR="00F15C53" w:rsidRDefault="00F15C53"/>
        </w:tc>
        <w:tc>
          <w:tcPr>
            <w:tcW w:w="394" w:type="dxa"/>
            <w:shd w:val="clear" w:color="FFFFFF" w:fill="auto"/>
            <w:vAlign w:val="bottom"/>
          </w:tcPr>
          <w:p w:rsidR="00F15C53" w:rsidRDefault="00F15C53"/>
        </w:tc>
        <w:tc>
          <w:tcPr>
            <w:tcW w:w="442" w:type="dxa"/>
            <w:shd w:val="clear" w:color="FFFFFF" w:fill="auto"/>
            <w:vAlign w:val="bottom"/>
          </w:tcPr>
          <w:p w:rsidR="00F15C53" w:rsidRDefault="00F15C53"/>
        </w:tc>
        <w:tc>
          <w:tcPr>
            <w:tcW w:w="5362" w:type="dxa"/>
            <w:gridSpan w:val="11"/>
            <w:shd w:val="clear" w:color="FFFFFF" w:fill="auto"/>
            <w:vAlign w:val="bottom"/>
          </w:tcPr>
          <w:p w:rsidR="00F15C53" w:rsidRDefault="00F15C53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1" w:type="dxa"/>
            <w:shd w:val="clear" w:color="FFFFFF" w:fill="auto"/>
            <w:vAlign w:val="bottom"/>
          </w:tcPr>
          <w:p w:rsidR="00F15C53" w:rsidRDefault="00F15C53"/>
        </w:tc>
      </w:tr>
      <w:tr w:rsidR="00F15C53" w:rsidTr="00051476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F15C53" w:rsidRDefault="00F15C53"/>
        </w:tc>
        <w:tc>
          <w:tcPr>
            <w:tcW w:w="920" w:type="dxa"/>
            <w:shd w:val="clear" w:color="FFFFFF" w:fill="auto"/>
            <w:vAlign w:val="bottom"/>
          </w:tcPr>
          <w:p w:rsidR="00F15C53" w:rsidRDefault="00F15C53"/>
        </w:tc>
        <w:tc>
          <w:tcPr>
            <w:tcW w:w="583" w:type="dxa"/>
            <w:shd w:val="clear" w:color="FFFFFF" w:fill="auto"/>
            <w:vAlign w:val="bottom"/>
          </w:tcPr>
          <w:p w:rsidR="00F15C53" w:rsidRDefault="00F15C53"/>
        </w:tc>
        <w:tc>
          <w:tcPr>
            <w:tcW w:w="518" w:type="dxa"/>
            <w:shd w:val="clear" w:color="FFFFFF" w:fill="auto"/>
            <w:vAlign w:val="bottom"/>
          </w:tcPr>
          <w:p w:rsidR="00F15C53" w:rsidRDefault="00F15C53"/>
        </w:tc>
        <w:tc>
          <w:tcPr>
            <w:tcW w:w="222" w:type="dxa"/>
            <w:shd w:val="clear" w:color="FFFFFF" w:fill="auto"/>
            <w:vAlign w:val="bottom"/>
          </w:tcPr>
          <w:p w:rsidR="00F15C53" w:rsidRDefault="00F15C53"/>
        </w:tc>
        <w:tc>
          <w:tcPr>
            <w:tcW w:w="394" w:type="dxa"/>
            <w:shd w:val="clear" w:color="FFFFFF" w:fill="auto"/>
            <w:vAlign w:val="bottom"/>
          </w:tcPr>
          <w:p w:rsidR="00F15C53" w:rsidRDefault="00F15C53"/>
        </w:tc>
        <w:tc>
          <w:tcPr>
            <w:tcW w:w="442" w:type="dxa"/>
            <w:shd w:val="clear" w:color="FFFFFF" w:fill="auto"/>
            <w:vAlign w:val="bottom"/>
          </w:tcPr>
          <w:p w:rsidR="00F15C53" w:rsidRDefault="00F15C53"/>
        </w:tc>
        <w:tc>
          <w:tcPr>
            <w:tcW w:w="5362" w:type="dxa"/>
            <w:gridSpan w:val="11"/>
            <w:shd w:val="clear" w:color="FFFFFF" w:fill="auto"/>
            <w:vAlign w:val="bottom"/>
          </w:tcPr>
          <w:p w:rsidR="00F15C53" w:rsidRDefault="00F15C53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1" w:type="dxa"/>
            <w:shd w:val="clear" w:color="FFFFFF" w:fill="auto"/>
            <w:vAlign w:val="bottom"/>
          </w:tcPr>
          <w:p w:rsidR="00F15C53" w:rsidRDefault="00F15C53"/>
        </w:tc>
      </w:tr>
      <w:tr w:rsidR="00F15C53" w:rsidTr="00051476">
        <w:tc>
          <w:tcPr>
            <w:tcW w:w="10246" w:type="dxa"/>
            <w:gridSpan w:val="20"/>
            <w:shd w:val="clear" w:color="FFFFFF" w:fill="auto"/>
          </w:tcPr>
          <w:p w:rsidR="00F15C53" w:rsidRDefault="00003FD2" w:rsidP="00391D79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 теплоснабжении», постановлением Правительства Российской Федерации от 22.10.2012 № 1075 «О ценообразовании в сфере теплоснабжения» (в 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</w:t>
            </w:r>
            <w:r w:rsidR="00391D79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603, от 28.10.2016 № 1098, от 22.11.2016 № 1224), приказом Федеральной службы по тарифам от 13.06.2013 № 760-э «Об утверждении Методических указаний по расчёту регулируемых цен (тарифов) в сфере теплоснабжения» (в ред. приказа ФСТ России от 27.05.2015 </w:t>
            </w:r>
            <w:r w:rsidR="00051476">
              <w:rPr>
                <w:rFonts w:ascii="Times New Roman" w:hAnsi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№ 1080-э, приказа ФАС России от 04.07.2016 № 888/16), приказом Федеральной службы </w:t>
            </w:r>
            <w:r w:rsidR="00051476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тарифам от 07.06.2013 № 163 «Об утверждении Регламента открытия дел об установлении регулируемых цен (тарифов) и отмене регулирования тарифов в сфере теплоснабжения», Положением о министерстве конкурентной политики Калужской области, утверждённым постановлением Правительства Калужской области от 04.04.2007 № 88 (в ред. Постановлений Правительства Калужской области от 07.06.2007 № 145, от 06.09.2007 № 214, от 09.11.2007 № 285, от 22.04.2008 № 171, от 09.09.2010 № 355, от 17.01.2011 № 12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от 24.01.2012 № 20, от 02.05.2012 № 221, от 05.06.2012 № 278, от 17.12.2012 №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 xml:space="preserve"> 627, от 01.03.2013 № 112, от 02.08.2013 № 403, от 26.02.2014 № 128, от 26.03.2014 № 196, от 01.02.2016 № 62, от 18.05.2016 № 294, от 16.11.2016 № 617), на основании Протокола заседания комиссии по тарифам и ценам министерства конкурентной политики Калужской области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12.12.2016 </w:t>
            </w:r>
            <w:r w:rsidRPr="00003FD2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F15C53" w:rsidTr="00051476">
        <w:tc>
          <w:tcPr>
            <w:tcW w:w="10246" w:type="dxa"/>
            <w:gridSpan w:val="20"/>
            <w:shd w:val="clear" w:color="FFFFFF" w:fill="auto"/>
            <w:vAlign w:val="bottom"/>
          </w:tcPr>
          <w:p w:rsidR="00F15C53" w:rsidRDefault="00003FD2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изменения в приказ министерства тарифного регулирования Калужской области от 27.11.2015 № 432-РК «Об установлении тарифов на тепловую энергию (мощность) для унитарного муниципального предприятия «Коммунальные электрические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и тепловые сети» на 2016-2018 годы» (далее - приказ), изложив  приложение № 1 к приказу в новой редакции согласно приложению к настоящему приказу.</w:t>
            </w:r>
          </w:p>
        </w:tc>
      </w:tr>
      <w:tr w:rsidR="00F15C53" w:rsidTr="00051476">
        <w:tc>
          <w:tcPr>
            <w:tcW w:w="9317" w:type="dxa"/>
            <w:gridSpan w:val="18"/>
            <w:shd w:val="clear" w:color="FFFFFF" w:fill="auto"/>
          </w:tcPr>
          <w:p w:rsidR="00F15C53" w:rsidRDefault="00003FD2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 силу с 1 января 2017 года.</w:t>
            </w:r>
          </w:p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1" w:type="dxa"/>
            <w:shd w:val="clear" w:color="FFFFFF" w:fill="auto"/>
            <w:vAlign w:val="bottom"/>
          </w:tcPr>
          <w:p w:rsidR="00F15C53" w:rsidRDefault="00F15C53"/>
        </w:tc>
      </w:tr>
      <w:tr w:rsidR="00F15C53" w:rsidTr="00051476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F15C53" w:rsidRDefault="00F15C53"/>
        </w:tc>
        <w:tc>
          <w:tcPr>
            <w:tcW w:w="920" w:type="dxa"/>
            <w:shd w:val="clear" w:color="FFFFFF" w:fill="auto"/>
            <w:vAlign w:val="bottom"/>
          </w:tcPr>
          <w:p w:rsidR="00F15C53" w:rsidRDefault="00F15C53"/>
        </w:tc>
        <w:tc>
          <w:tcPr>
            <w:tcW w:w="583" w:type="dxa"/>
            <w:shd w:val="clear" w:color="FFFFFF" w:fill="auto"/>
            <w:vAlign w:val="bottom"/>
          </w:tcPr>
          <w:p w:rsidR="00F15C53" w:rsidRDefault="00F15C53"/>
        </w:tc>
        <w:tc>
          <w:tcPr>
            <w:tcW w:w="518" w:type="dxa"/>
            <w:shd w:val="clear" w:color="FFFFFF" w:fill="auto"/>
            <w:vAlign w:val="bottom"/>
          </w:tcPr>
          <w:p w:rsidR="00F15C53" w:rsidRDefault="00F15C53"/>
        </w:tc>
        <w:tc>
          <w:tcPr>
            <w:tcW w:w="222" w:type="dxa"/>
            <w:shd w:val="clear" w:color="FFFFFF" w:fill="auto"/>
            <w:vAlign w:val="bottom"/>
          </w:tcPr>
          <w:p w:rsidR="00F15C53" w:rsidRDefault="00F15C53"/>
        </w:tc>
        <w:tc>
          <w:tcPr>
            <w:tcW w:w="394" w:type="dxa"/>
            <w:shd w:val="clear" w:color="FFFFFF" w:fill="auto"/>
            <w:vAlign w:val="bottom"/>
          </w:tcPr>
          <w:p w:rsidR="00F15C53" w:rsidRDefault="00F15C53"/>
        </w:tc>
        <w:tc>
          <w:tcPr>
            <w:tcW w:w="442" w:type="dxa"/>
            <w:shd w:val="clear" w:color="FFFFFF" w:fill="auto"/>
            <w:vAlign w:val="bottom"/>
          </w:tcPr>
          <w:p w:rsidR="00F15C53" w:rsidRDefault="00F15C53"/>
        </w:tc>
        <w:tc>
          <w:tcPr>
            <w:tcW w:w="5362" w:type="dxa"/>
            <w:gridSpan w:val="11"/>
            <w:shd w:val="clear" w:color="FFFFFF" w:fill="auto"/>
            <w:vAlign w:val="bottom"/>
          </w:tcPr>
          <w:p w:rsidR="00F15C53" w:rsidRDefault="00F15C53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1" w:type="dxa"/>
            <w:shd w:val="clear" w:color="FFFFFF" w:fill="auto"/>
            <w:vAlign w:val="bottom"/>
          </w:tcPr>
          <w:p w:rsidR="00F15C53" w:rsidRDefault="00F15C53"/>
        </w:tc>
      </w:tr>
      <w:tr w:rsidR="00F15C53" w:rsidTr="00051476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F15C53" w:rsidRDefault="00F15C53"/>
        </w:tc>
        <w:tc>
          <w:tcPr>
            <w:tcW w:w="920" w:type="dxa"/>
            <w:shd w:val="clear" w:color="FFFFFF" w:fill="auto"/>
            <w:vAlign w:val="bottom"/>
          </w:tcPr>
          <w:p w:rsidR="00F15C53" w:rsidRDefault="00F15C53"/>
        </w:tc>
        <w:tc>
          <w:tcPr>
            <w:tcW w:w="583" w:type="dxa"/>
            <w:shd w:val="clear" w:color="FFFFFF" w:fill="auto"/>
            <w:vAlign w:val="bottom"/>
          </w:tcPr>
          <w:p w:rsidR="00F15C53" w:rsidRDefault="00F15C53"/>
        </w:tc>
        <w:tc>
          <w:tcPr>
            <w:tcW w:w="518" w:type="dxa"/>
            <w:shd w:val="clear" w:color="FFFFFF" w:fill="auto"/>
            <w:vAlign w:val="bottom"/>
          </w:tcPr>
          <w:p w:rsidR="00F15C53" w:rsidRDefault="00F15C53"/>
        </w:tc>
        <w:tc>
          <w:tcPr>
            <w:tcW w:w="222" w:type="dxa"/>
            <w:shd w:val="clear" w:color="FFFFFF" w:fill="auto"/>
            <w:vAlign w:val="bottom"/>
          </w:tcPr>
          <w:p w:rsidR="00F15C53" w:rsidRDefault="00F15C53"/>
        </w:tc>
        <w:tc>
          <w:tcPr>
            <w:tcW w:w="394" w:type="dxa"/>
            <w:shd w:val="clear" w:color="FFFFFF" w:fill="auto"/>
            <w:vAlign w:val="bottom"/>
          </w:tcPr>
          <w:p w:rsidR="00F15C53" w:rsidRDefault="00F15C53"/>
        </w:tc>
        <w:tc>
          <w:tcPr>
            <w:tcW w:w="442" w:type="dxa"/>
            <w:shd w:val="clear" w:color="FFFFFF" w:fill="auto"/>
            <w:vAlign w:val="bottom"/>
          </w:tcPr>
          <w:p w:rsidR="00F15C53" w:rsidRDefault="00F15C53"/>
        </w:tc>
        <w:tc>
          <w:tcPr>
            <w:tcW w:w="5362" w:type="dxa"/>
            <w:gridSpan w:val="11"/>
            <w:shd w:val="clear" w:color="FFFFFF" w:fill="auto"/>
            <w:vAlign w:val="bottom"/>
          </w:tcPr>
          <w:p w:rsidR="00F15C53" w:rsidRDefault="00F15C53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1" w:type="dxa"/>
            <w:shd w:val="clear" w:color="FFFFFF" w:fill="auto"/>
            <w:vAlign w:val="bottom"/>
          </w:tcPr>
          <w:p w:rsidR="00F15C53" w:rsidRDefault="00F15C53"/>
        </w:tc>
      </w:tr>
      <w:tr w:rsidR="00F15C53" w:rsidTr="00051476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F15C53" w:rsidRDefault="00F15C53"/>
        </w:tc>
        <w:tc>
          <w:tcPr>
            <w:tcW w:w="920" w:type="dxa"/>
            <w:shd w:val="clear" w:color="FFFFFF" w:fill="auto"/>
            <w:vAlign w:val="bottom"/>
          </w:tcPr>
          <w:p w:rsidR="00F15C53" w:rsidRDefault="00F15C53"/>
        </w:tc>
        <w:tc>
          <w:tcPr>
            <w:tcW w:w="583" w:type="dxa"/>
            <w:shd w:val="clear" w:color="FFFFFF" w:fill="auto"/>
            <w:vAlign w:val="bottom"/>
          </w:tcPr>
          <w:p w:rsidR="00F15C53" w:rsidRDefault="00F15C53"/>
        </w:tc>
        <w:tc>
          <w:tcPr>
            <w:tcW w:w="518" w:type="dxa"/>
            <w:shd w:val="clear" w:color="FFFFFF" w:fill="auto"/>
            <w:vAlign w:val="bottom"/>
          </w:tcPr>
          <w:p w:rsidR="00F15C53" w:rsidRDefault="00F15C53"/>
        </w:tc>
        <w:tc>
          <w:tcPr>
            <w:tcW w:w="222" w:type="dxa"/>
            <w:shd w:val="clear" w:color="FFFFFF" w:fill="auto"/>
            <w:vAlign w:val="bottom"/>
          </w:tcPr>
          <w:p w:rsidR="00F15C53" w:rsidRDefault="00F15C53"/>
        </w:tc>
        <w:tc>
          <w:tcPr>
            <w:tcW w:w="394" w:type="dxa"/>
            <w:shd w:val="clear" w:color="FFFFFF" w:fill="auto"/>
            <w:vAlign w:val="bottom"/>
          </w:tcPr>
          <w:p w:rsidR="00F15C53" w:rsidRDefault="00F15C53"/>
        </w:tc>
        <w:tc>
          <w:tcPr>
            <w:tcW w:w="442" w:type="dxa"/>
            <w:shd w:val="clear" w:color="FFFFFF" w:fill="auto"/>
            <w:vAlign w:val="bottom"/>
          </w:tcPr>
          <w:p w:rsidR="00F15C53" w:rsidRDefault="00F15C53"/>
        </w:tc>
        <w:tc>
          <w:tcPr>
            <w:tcW w:w="5362" w:type="dxa"/>
            <w:gridSpan w:val="11"/>
            <w:shd w:val="clear" w:color="FFFFFF" w:fill="auto"/>
            <w:vAlign w:val="bottom"/>
          </w:tcPr>
          <w:p w:rsidR="00F15C53" w:rsidRDefault="00F15C53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1" w:type="dxa"/>
            <w:shd w:val="clear" w:color="FFFFFF" w:fill="auto"/>
            <w:vAlign w:val="bottom"/>
          </w:tcPr>
          <w:p w:rsidR="00F15C53" w:rsidRDefault="00F15C53"/>
        </w:tc>
      </w:tr>
      <w:tr w:rsidR="00F15C53" w:rsidTr="00051476">
        <w:trPr>
          <w:trHeight w:val="345"/>
        </w:trPr>
        <w:tc>
          <w:tcPr>
            <w:tcW w:w="5143" w:type="dxa"/>
            <w:gridSpan w:val="9"/>
            <w:shd w:val="clear" w:color="FFFFFF" w:fill="auto"/>
            <w:vAlign w:val="bottom"/>
          </w:tcPr>
          <w:p w:rsidR="00F15C53" w:rsidRDefault="00003FD2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1"/>
            <w:shd w:val="clear" w:color="FFFFFF" w:fill="auto"/>
            <w:vAlign w:val="bottom"/>
          </w:tcPr>
          <w:p w:rsidR="00F15C53" w:rsidRDefault="00003FD2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F15C53" w:rsidRDefault="00003FD2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32"/>
        <w:gridCol w:w="834"/>
        <w:gridCol w:w="523"/>
        <w:gridCol w:w="725"/>
        <w:gridCol w:w="605"/>
        <w:gridCol w:w="332"/>
        <w:gridCol w:w="401"/>
        <w:gridCol w:w="338"/>
        <w:gridCol w:w="467"/>
        <w:gridCol w:w="416"/>
        <w:gridCol w:w="405"/>
        <w:gridCol w:w="409"/>
        <w:gridCol w:w="429"/>
        <w:gridCol w:w="403"/>
        <w:gridCol w:w="423"/>
        <w:gridCol w:w="397"/>
        <w:gridCol w:w="418"/>
        <w:gridCol w:w="393"/>
        <w:gridCol w:w="751"/>
        <w:gridCol w:w="705"/>
      </w:tblGrid>
      <w:tr w:rsidR="00F15C53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932" w:type="dxa"/>
            <w:shd w:val="clear" w:color="FFFFFF" w:fill="auto"/>
            <w:vAlign w:val="bottom"/>
          </w:tcPr>
          <w:p w:rsidR="00F15C53" w:rsidRDefault="00F15C53"/>
        </w:tc>
        <w:tc>
          <w:tcPr>
            <w:tcW w:w="591" w:type="dxa"/>
            <w:shd w:val="clear" w:color="FFFFFF" w:fill="auto"/>
            <w:vAlign w:val="bottom"/>
          </w:tcPr>
          <w:p w:rsidR="00F15C53" w:rsidRDefault="00F15C53"/>
        </w:tc>
        <w:tc>
          <w:tcPr>
            <w:tcW w:w="525" w:type="dxa"/>
            <w:shd w:val="clear" w:color="FFFFFF" w:fill="auto"/>
            <w:vAlign w:val="bottom"/>
          </w:tcPr>
          <w:p w:rsidR="00F15C53" w:rsidRDefault="00F15C53"/>
        </w:tc>
        <w:tc>
          <w:tcPr>
            <w:tcW w:w="525" w:type="dxa"/>
            <w:shd w:val="clear" w:color="FFFFFF" w:fill="auto"/>
            <w:vAlign w:val="bottom"/>
          </w:tcPr>
          <w:p w:rsidR="00F15C53" w:rsidRDefault="00F15C53"/>
        </w:tc>
        <w:tc>
          <w:tcPr>
            <w:tcW w:w="394" w:type="dxa"/>
            <w:shd w:val="clear" w:color="FFFFFF" w:fill="auto"/>
            <w:vAlign w:val="bottom"/>
          </w:tcPr>
          <w:p w:rsidR="00F15C53" w:rsidRDefault="00F15C53"/>
        </w:tc>
        <w:tc>
          <w:tcPr>
            <w:tcW w:w="6497" w:type="dxa"/>
            <w:gridSpan w:val="14"/>
            <w:shd w:val="clear" w:color="FFFFFF" w:fill="auto"/>
            <w:vAlign w:val="bottom"/>
          </w:tcPr>
          <w:p w:rsidR="00F15C53" w:rsidRDefault="00003FD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F15C53">
        <w:tc>
          <w:tcPr>
            <w:tcW w:w="8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932" w:type="dxa"/>
            <w:shd w:val="clear" w:color="FFFFFF" w:fill="auto"/>
            <w:vAlign w:val="bottom"/>
          </w:tcPr>
          <w:p w:rsidR="00F15C53" w:rsidRDefault="00F15C53"/>
        </w:tc>
        <w:tc>
          <w:tcPr>
            <w:tcW w:w="591" w:type="dxa"/>
            <w:shd w:val="clear" w:color="FFFFFF" w:fill="auto"/>
            <w:vAlign w:val="bottom"/>
          </w:tcPr>
          <w:p w:rsidR="00F15C53" w:rsidRDefault="00F15C53"/>
        </w:tc>
        <w:tc>
          <w:tcPr>
            <w:tcW w:w="525" w:type="dxa"/>
            <w:shd w:val="clear" w:color="FFFFFF" w:fill="auto"/>
            <w:vAlign w:val="bottom"/>
          </w:tcPr>
          <w:p w:rsidR="00F15C53" w:rsidRDefault="00F15C53"/>
        </w:tc>
        <w:tc>
          <w:tcPr>
            <w:tcW w:w="525" w:type="dxa"/>
            <w:shd w:val="clear" w:color="FFFFFF" w:fill="auto"/>
            <w:vAlign w:val="bottom"/>
          </w:tcPr>
          <w:p w:rsidR="00F15C53" w:rsidRDefault="00F15C53"/>
        </w:tc>
        <w:tc>
          <w:tcPr>
            <w:tcW w:w="394" w:type="dxa"/>
            <w:shd w:val="clear" w:color="FFFFFF" w:fill="auto"/>
            <w:vAlign w:val="bottom"/>
          </w:tcPr>
          <w:p w:rsidR="00F15C53" w:rsidRDefault="00F15C53"/>
        </w:tc>
        <w:tc>
          <w:tcPr>
            <w:tcW w:w="446" w:type="dxa"/>
            <w:shd w:val="clear" w:color="FFFFFF" w:fill="auto"/>
            <w:vAlign w:val="bottom"/>
          </w:tcPr>
          <w:p w:rsidR="00F15C53" w:rsidRDefault="00F15C53"/>
        </w:tc>
        <w:tc>
          <w:tcPr>
            <w:tcW w:w="381" w:type="dxa"/>
            <w:shd w:val="clear" w:color="FFFFFF" w:fill="auto"/>
            <w:vAlign w:val="bottom"/>
          </w:tcPr>
          <w:p w:rsidR="00F15C53" w:rsidRDefault="00F15C53"/>
        </w:tc>
        <w:tc>
          <w:tcPr>
            <w:tcW w:w="486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86" w:type="dxa"/>
            <w:shd w:val="clear" w:color="FFFFFF" w:fill="auto"/>
            <w:vAlign w:val="bottom"/>
          </w:tcPr>
          <w:p w:rsidR="00F15C53" w:rsidRDefault="00F15C53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F15C53" w:rsidRDefault="00003FD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15C53">
        <w:tc>
          <w:tcPr>
            <w:tcW w:w="8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932" w:type="dxa"/>
            <w:shd w:val="clear" w:color="FFFFFF" w:fill="auto"/>
            <w:vAlign w:val="bottom"/>
          </w:tcPr>
          <w:p w:rsidR="00F15C53" w:rsidRDefault="00F15C53"/>
        </w:tc>
        <w:tc>
          <w:tcPr>
            <w:tcW w:w="591" w:type="dxa"/>
            <w:shd w:val="clear" w:color="FFFFFF" w:fill="auto"/>
            <w:vAlign w:val="bottom"/>
          </w:tcPr>
          <w:p w:rsidR="00F15C53" w:rsidRDefault="00F15C53"/>
        </w:tc>
        <w:tc>
          <w:tcPr>
            <w:tcW w:w="525" w:type="dxa"/>
            <w:shd w:val="clear" w:color="FFFFFF" w:fill="auto"/>
            <w:vAlign w:val="bottom"/>
          </w:tcPr>
          <w:p w:rsidR="00F15C53" w:rsidRDefault="00F15C53"/>
        </w:tc>
        <w:tc>
          <w:tcPr>
            <w:tcW w:w="525" w:type="dxa"/>
            <w:shd w:val="clear" w:color="FFFFFF" w:fill="auto"/>
            <w:vAlign w:val="bottom"/>
          </w:tcPr>
          <w:p w:rsidR="00F15C53" w:rsidRDefault="00F15C53"/>
        </w:tc>
        <w:tc>
          <w:tcPr>
            <w:tcW w:w="394" w:type="dxa"/>
            <w:shd w:val="clear" w:color="FFFFFF" w:fill="auto"/>
            <w:vAlign w:val="bottom"/>
          </w:tcPr>
          <w:p w:rsidR="00F15C53" w:rsidRDefault="00F15C53"/>
        </w:tc>
        <w:tc>
          <w:tcPr>
            <w:tcW w:w="446" w:type="dxa"/>
            <w:shd w:val="clear" w:color="FFFFFF" w:fill="auto"/>
            <w:vAlign w:val="bottom"/>
          </w:tcPr>
          <w:p w:rsidR="00F15C53" w:rsidRDefault="00F15C53"/>
        </w:tc>
        <w:tc>
          <w:tcPr>
            <w:tcW w:w="381" w:type="dxa"/>
            <w:shd w:val="clear" w:color="FFFFFF" w:fill="auto"/>
            <w:vAlign w:val="bottom"/>
          </w:tcPr>
          <w:p w:rsidR="00F15C53" w:rsidRDefault="00F15C53"/>
        </w:tc>
        <w:tc>
          <w:tcPr>
            <w:tcW w:w="486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86" w:type="dxa"/>
            <w:shd w:val="clear" w:color="FFFFFF" w:fill="auto"/>
            <w:vAlign w:val="bottom"/>
          </w:tcPr>
          <w:p w:rsidR="00F15C53" w:rsidRDefault="00F15C53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F15C53" w:rsidRDefault="00003FD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15C53">
        <w:tc>
          <w:tcPr>
            <w:tcW w:w="8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932" w:type="dxa"/>
            <w:shd w:val="clear" w:color="FFFFFF" w:fill="auto"/>
            <w:vAlign w:val="bottom"/>
          </w:tcPr>
          <w:p w:rsidR="00F15C53" w:rsidRDefault="00F15C53"/>
        </w:tc>
        <w:tc>
          <w:tcPr>
            <w:tcW w:w="591" w:type="dxa"/>
            <w:shd w:val="clear" w:color="FFFFFF" w:fill="auto"/>
            <w:vAlign w:val="bottom"/>
          </w:tcPr>
          <w:p w:rsidR="00F15C53" w:rsidRDefault="00F15C53"/>
        </w:tc>
        <w:tc>
          <w:tcPr>
            <w:tcW w:w="525" w:type="dxa"/>
            <w:shd w:val="clear" w:color="FFFFFF" w:fill="auto"/>
            <w:vAlign w:val="bottom"/>
          </w:tcPr>
          <w:p w:rsidR="00F15C53" w:rsidRDefault="00F15C53"/>
        </w:tc>
        <w:tc>
          <w:tcPr>
            <w:tcW w:w="525" w:type="dxa"/>
            <w:shd w:val="clear" w:color="FFFFFF" w:fill="auto"/>
            <w:vAlign w:val="bottom"/>
          </w:tcPr>
          <w:p w:rsidR="00F15C53" w:rsidRDefault="00F15C53"/>
        </w:tc>
        <w:tc>
          <w:tcPr>
            <w:tcW w:w="394" w:type="dxa"/>
            <w:shd w:val="clear" w:color="FFFFFF" w:fill="auto"/>
            <w:vAlign w:val="bottom"/>
          </w:tcPr>
          <w:p w:rsidR="00F15C53" w:rsidRDefault="00F15C53"/>
        </w:tc>
        <w:tc>
          <w:tcPr>
            <w:tcW w:w="446" w:type="dxa"/>
            <w:shd w:val="clear" w:color="FFFFFF" w:fill="auto"/>
            <w:vAlign w:val="bottom"/>
          </w:tcPr>
          <w:p w:rsidR="00F15C53" w:rsidRDefault="00F15C53"/>
        </w:tc>
        <w:tc>
          <w:tcPr>
            <w:tcW w:w="381" w:type="dxa"/>
            <w:shd w:val="clear" w:color="FFFFFF" w:fill="auto"/>
            <w:vAlign w:val="bottom"/>
          </w:tcPr>
          <w:p w:rsidR="00F15C53" w:rsidRDefault="00F15C53"/>
        </w:tc>
        <w:tc>
          <w:tcPr>
            <w:tcW w:w="486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86" w:type="dxa"/>
            <w:shd w:val="clear" w:color="FFFFFF" w:fill="auto"/>
            <w:vAlign w:val="bottom"/>
          </w:tcPr>
          <w:p w:rsidR="00F15C53" w:rsidRDefault="00F15C53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F15C53" w:rsidRDefault="00003FD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15C53">
        <w:tc>
          <w:tcPr>
            <w:tcW w:w="8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932" w:type="dxa"/>
            <w:shd w:val="clear" w:color="FFFFFF" w:fill="auto"/>
            <w:vAlign w:val="bottom"/>
          </w:tcPr>
          <w:p w:rsidR="00F15C53" w:rsidRDefault="00F15C53"/>
        </w:tc>
        <w:tc>
          <w:tcPr>
            <w:tcW w:w="591" w:type="dxa"/>
            <w:shd w:val="clear" w:color="FFFFFF" w:fill="auto"/>
            <w:vAlign w:val="bottom"/>
          </w:tcPr>
          <w:p w:rsidR="00F15C53" w:rsidRDefault="00F15C53"/>
        </w:tc>
        <w:tc>
          <w:tcPr>
            <w:tcW w:w="525" w:type="dxa"/>
            <w:shd w:val="clear" w:color="FFFFFF" w:fill="auto"/>
            <w:vAlign w:val="bottom"/>
          </w:tcPr>
          <w:p w:rsidR="00F15C53" w:rsidRDefault="00F15C53"/>
        </w:tc>
        <w:tc>
          <w:tcPr>
            <w:tcW w:w="525" w:type="dxa"/>
            <w:shd w:val="clear" w:color="FFFFFF" w:fill="auto"/>
            <w:vAlign w:val="bottom"/>
          </w:tcPr>
          <w:p w:rsidR="00F15C53" w:rsidRDefault="00F15C53"/>
        </w:tc>
        <w:tc>
          <w:tcPr>
            <w:tcW w:w="394" w:type="dxa"/>
            <w:shd w:val="clear" w:color="FFFFFF" w:fill="auto"/>
            <w:vAlign w:val="bottom"/>
          </w:tcPr>
          <w:p w:rsidR="00F15C53" w:rsidRDefault="00F15C53"/>
        </w:tc>
        <w:tc>
          <w:tcPr>
            <w:tcW w:w="446" w:type="dxa"/>
            <w:shd w:val="clear" w:color="FFFFFF" w:fill="auto"/>
            <w:vAlign w:val="bottom"/>
          </w:tcPr>
          <w:p w:rsidR="00F15C53" w:rsidRDefault="00F15C53"/>
        </w:tc>
        <w:tc>
          <w:tcPr>
            <w:tcW w:w="381" w:type="dxa"/>
            <w:shd w:val="clear" w:color="FFFFFF" w:fill="auto"/>
            <w:vAlign w:val="bottom"/>
          </w:tcPr>
          <w:p w:rsidR="00F15C53" w:rsidRDefault="00F15C53"/>
        </w:tc>
        <w:tc>
          <w:tcPr>
            <w:tcW w:w="486" w:type="dxa"/>
            <w:shd w:val="clear" w:color="FFFFFF" w:fill="auto"/>
            <w:vAlign w:val="bottom"/>
          </w:tcPr>
          <w:p w:rsidR="00F15C53" w:rsidRDefault="00F15C53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F15C53" w:rsidRDefault="00003FD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12.12.2016 №</w:t>
            </w:r>
            <w:r w:rsidR="00051476">
              <w:rPr>
                <w:rFonts w:ascii="Times New Roman" w:hAnsi="Times New Roman"/>
                <w:sz w:val="26"/>
                <w:szCs w:val="26"/>
              </w:rPr>
              <w:t xml:space="preserve"> 175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F15C53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932" w:type="dxa"/>
            <w:shd w:val="clear" w:color="FFFFFF" w:fill="auto"/>
            <w:vAlign w:val="bottom"/>
          </w:tcPr>
          <w:p w:rsidR="00F15C53" w:rsidRDefault="00F15C53"/>
        </w:tc>
        <w:tc>
          <w:tcPr>
            <w:tcW w:w="591" w:type="dxa"/>
            <w:shd w:val="clear" w:color="FFFFFF" w:fill="auto"/>
            <w:vAlign w:val="bottom"/>
          </w:tcPr>
          <w:p w:rsidR="00F15C53" w:rsidRDefault="00F15C53"/>
        </w:tc>
        <w:tc>
          <w:tcPr>
            <w:tcW w:w="525" w:type="dxa"/>
            <w:shd w:val="clear" w:color="FFFFFF" w:fill="auto"/>
            <w:vAlign w:val="bottom"/>
          </w:tcPr>
          <w:p w:rsidR="00F15C53" w:rsidRDefault="00F15C53"/>
        </w:tc>
        <w:tc>
          <w:tcPr>
            <w:tcW w:w="525" w:type="dxa"/>
            <w:shd w:val="clear" w:color="FFFFFF" w:fill="auto"/>
            <w:vAlign w:val="bottom"/>
          </w:tcPr>
          <w:p w:rsidR="00F15C53" w:rsidRDefault="00F15C53"/>
        </w:tc>
        <w:tc>
          <w:tcPr>
            <w:tcW w:w="394" w:type="dxa"/>
            <w:shd w:val="clear" w:color="FFFFFF" w:fill="auto"/>
            <w:vAlign w:val="bottom"/>
          </w:tcPr>
          <w:p w:rsidR="00F15C53" w:rsidRDefault="00F15C53"/>
        </w:tc>
        <w:tc>
          <w:tcPr>
            <w:tcW w:w="446" w:type="dxa"/>
            <w:shd w:val="clear" w:color="FFFFFF" w:fill="auto"/>
            <w:vAlign w:val="bottom"/>
          </w:tcPr>
          <w:p w:rsidR="00F15C53" w:rsidRDefault="00F15C53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F15C53" w:rsidRDefault="00F15C53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9" w:type="dxa"/>
            <w:shd w:val="clear" w:color="FFFFFF" w:fill="auto"/>
            <w:vAlign w:val="bottom"/>
          </w:tcPr>
          <w:p w:rsidR="00F15C53" w:rsidRDefault="00F15C53"/>
        </w:tc>
      </w:tr>
      <w:tr w:rsidR="00F15C53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932" w:type="dxa"/>
            <w:shd w:val="clear" w:color="FFFFFF" w:fill="auto"/>
            <w:vAlign w:val="bottom"/>
          </w:tcPr>
          <w:p w:rsidR="00F15C53" w:rsidRDefault="00F15C53"/>
        </w:tc>
        <w:tc>
          <w:tcPr>
            <w:tcW w:w="591" w:type="dxa"/>
            <w:shd w:val="clear" w:color="FFFFFF" w:fill="auto"/>
            <w:vAlign w:val="bottom"/>
          </w:tcPr>
          <w:p w:rsidR="00F15C53" w:rsidRDefault="00F15C53"/>
        </w:tc>
        <w:tc>
          <w:tcPr>
            <w:tcW w:w="525" w:type="dxa"/>
            <w:shd w:val="clear" w:color="FFFFFF" w:fill="auto"/>
            <w:vAlign w:val="bottom"/>
          </w:tcPr>
          <w:p w:rsidR="00F15C53" w:rsidRDefault="00F15C53"/>
        </w:tc>
        <w:tc>
          <w:tcPr>
            <w:tcW w:w="525" w:type="dxa"/>
            <w:shd w:val="clear" w:color="FFFFFF" w:fill="auto"/>
            <w:vAlign w:val="bottom"/>
          </w:tcPr>
          <w:p w:rsidR="00F15C53" w:rsidRDefault="00F15C53"/>
        </w:tc>
        <w:tc>
          <w:tcPr>
            <w:tcW w:w="394" w:type="dxa"/>
            <w:shd w:val="clear" w:color="FFFFFF" w:fill="auto"/>
            <w:vAlign w:val="bottom"/>
          </w:tcPr>
          <w:p w:rsidR="00F15C53" w:rsidRDefault="00F15C53"/>
        </w:tc>
        <w:tc>
          <w:tcPr>
            <w:tcW w:w="446" w:type="dxa"/>
            <w:shd w:val="clear" w:color="FFFFFF" w:fill="auto"/>
            <w:vAlign w:val="bottom"/>
          </w:tcPr>
          <w:p w:rsidR="00F15C53" w:rsidRDefault="00F15C53"/>
        </w:tc>
        <w:tc>
          <w:tcPr>
            <w:tcW w:w="381" w:type="dxa"/>
            <w:shd w:val="clear" w:color="FFFFFF" w:fill="auto"/>
            <w:vAlign w:val="bottom"/>
          </w:tcPr>
          <w:p w:rsidR="00F15C53" w:rsidRDefault="00F15C53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F15C53" w:rsidRDefault="00003FD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F15C53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932" w:type="dxa"/>
            <w:shd w:val="clear" w:color="FFFFFF" w:fill="auto"/>
            <w:vAlign w:val="bottom"/>
          </w:tcPr>
          <w:p w:rsidR="00F15C53" w:rsidRDefault="00F15C53"/>
        </w:tc>
        <w:tc>
          <w:tcPr>
            <w:tcW w:w="591" w:type="dxa"/>
            <w:shd w:val="clear" w:color="FFFFFF" w:fill="auto"/>
            <w:vAlign w:val="bottom"/>
          </w:tcPr>
          <w:p w:rsidR="00F15C53" w:rsidRDefault="00F15C53"/>
        </w:tc>
        <w:tc>
          <w:tcPr>
            <w:tcW w:w="525" w:type="dxa"/>
            <w:shd w:val="clear" w:color="FFFFFF" w:fill="auto"/>
            <w:vAlign w:val="bottom"/>
          </w:tcPr>
          <w:p w:rsidR="00F15C53" w:rsidRDefault="00F15C53"/>
        </w:tc>
        <w:tc>
          <w:tcPr>
            <w:tcW w:w="525" w:type="dxa"/>
            <w:shd w:val="clear" w:color="FFFFFF" w:fill="auto"/>
            <w:vAlign w:val="bottom"/>
          </w:tcPr>
          <w:p w:rsidR="00F15C53" w:rsidRDefault="00F15C53"/>
        </w:tc>
        <w:tc>
          <w:tcPr>
            <w:tcW w:w="394" w:type="dxa"/>
            <w:shd w:val="clear" w:color="FFFFFF" w:fill="auto"/>
            <w:vAlign w:val="bottom"/>
          </w:tcPr>
          <w:p w:rsidR="00F15C53" w:rsidRDefault="00F15C53"/>
        </w:tc>
        <w:tc>
          <w:tcPr>
            <w:tcW w:w="446" w:type="dxa"/>
            <w:shd w:val="clear" w:color="FFFFFF" w:fill="auto"/>
            <w:vAlign w:val="bottom"/>
          </w:tcPr>
          <w:p w:rsidR="00F15C53" w:rsidRDefault="00F15C53"/>
        </w:tc>
        <w:tc>
          <w:tcPr>
            <w:tcW w:w="381" w:type="dxa"/>
            <w:shd w:val="clear" w:color="FFFFFF" w:fill="auto"/>
            <w:vAlign w:val="bottom"/>
          </w:tcPr>
          <w:p w:rsidR="00F15C53" w:rsidRDefault="00F15C53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F15C53" w:rsidRDefault="00003FD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15C53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932" w:type="dxa"/>
            <w:shd w:val="clear" w:color="FFFFFF" w:fill="auto"/>
            <w:vAlign w:val="bottom"/>
          </w:tcPr>
          <w:p w:rsidR="00F15C53" w:rsidRDefault="00F15C53"/>
        </w:tc>
        <w:tc>
          <w:tcPr>
            <w:tcW w:w="591" w:type="dxa"/>
            <w:shd w:val="clear" w:color="FFFFFF" w:fill="auto"/>
            <w:vAlign w:val="bottom"/>
          </w:tcPr>
          <w:p w:rsidR="00F15C53" w:rsidRDefault="00F15C53"/>
        </w:tc>
        <w:tc>
          <w:tcPr>
            <w:tcW w:w="525" w:type="dxa"/>
            <w:shd w:val="clear" w:color="FFFFFF" w:fill="auto"/>
            <w:vAlign w:val="bottom"/>
          </w:tcPr>
          <w:p w:rsidR="00F15C53" w:rsidRDefault="00F15C53"/>
        </w:tc>
        <w:tc>
          <w:tcPr>
            <w:tcW w:w="525" w:type="dxa"/>
            <w:shd w:val="clear" w:color="FFFFFF" w:fill="auto"/>
            <w:vAlign w:val="bottom"/>
          </w:tcPr>
          <w:p w:rsidR="00F15C53" w:rsidRDefault="00F15C53"/>
        </w:tc>
        <w:tc>
          <w:tcPr>
            <w:tcW w:w="394" w:type="dxa"/>
            <w:shd w:val="clear" w:color="FFFFFF" w:fill="auto"/>
            <w:vAlign w:val="bottom"/>
          </w:tcPr>
          <w:p w:rsidR="00F15C53" w:rsidRDefault="00F15C53"/>
        </w:tc>
        <w:tc>
          <w:tcPr>
            <w:tcW w:w="446" w:type="dxa"/>
            <w:shd w:val="clear" w:color="FFFFFF" w:fill="auto"/>
            <w:vAlign w:val="bottom"/>
          </w:tcPr>
          <w:p w:rsidR="00F15C53" w:rsidRDefault="00F15C53"/>
        </w:tc>
        <w:tc>
          <w:tcPr>
            <w:tcW w:w="381" w:type="dxa"/>
            <w:shd w:val="clear" w:color="FFFFFF" w:fill="auto"/>
            <w:vAlign w:val="bottom"/>
          </w:tcPr>
          <w:p w:rsidR="00F15C53" w:rsidRDefault="00F15C53"/>
        </w:tc>
        <w:tc>
          <w:tcPr>
            <w:tcW w:w="486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86" w:type="dxa"/>
            <w:shd w:val="clear" w:color="FFFFFF" w:fill="auto"/>
            <w:vAlign w:val="bottom"/>
          </w:tcPr>
          <w:p w:rsidR="00F15C53" w:rsidRDefault="00F15C53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F15C53" w:rsidRDefault="00003FD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F15C53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932" w:type="dxa"/>
            <w:shd w:val="clear" w:color="FFFFFF" w:fill="auto"/>
            <w:vAlign w:val="bottom"/>
          </w:tcPr>
          <w:p w:rsidR="00F15C53" w:rsidRDefault="00F15C53"/>
        </w:tc>
        <w:tc>
          <w:tcPr>
            <w:tcW w:w="591" w:type="dxa"/>
            <w:shd w:val="clear" w:color="FFFFFF" w:fill="auto"/>
            <w:vAlign w:val="bottom"/>
          </w:tcPr>
          <w:p w:rsidR="00F15C53" w:rsidRDefault="00F15C53"/>
        </w:tc>
        <w:tc>
          <w:tcPr>
            <w:tcW w:w="525" w:type="dxa"/>
            <w:shd w:val="clear" w:color="FFFFFF" w:fill="auto"/>
            <w:vAlign w:val="bottom"/>
          </w:tcPr>
          <w:p w:rsidR="00F15C53" w:rsidRDefault="00F15C53"/>
        </w:tc>
        <w:tc>
          <w:tcPr>
            <w:tcW w:w="525" w:type="dxa"/>
            <w:shd w:val="clear" w:color="FFFFFF" w:fill="auto"/>
            <w:vAlign w:val="bottom"/>
          </w:tcPr>
          <w:p w:rsidR="00F15C53" w:rsidRDefault="00F15C53"/>
        </w:tc>
        <w:tc>
          <w:tcPr>
            <w:tcW w:w="394" w:type="dxa"/>
            <w:shd w:val="clear" w:color="FFFFFF" w:fill="auto"/>
            <w:vAlign w:val="bottom"/>
          </w:tcPr>
          <w:p w:rsidR="00F15C53" w:rsidRDefault="00F15C53"/>
        </w:tc>
        <w:tc>
          <w:tcPr>
            <w:tcW w:w="446" w:type="dxa"/>
            <w:shd w:val="clear" w:color="FFFFFF" w:fill="auto"/>
            <w:vAlign w:val="bottom"/>
          </w:tcPr>
          <w:p w:rsidR="00F15C53" w:rsidRDefault="00F15C53"/>
        </w:tc>
        <w:tc>
          <w:tcPr>
            <w:tcW w:w="381" w:type="dxa"/>
            <w:shd w:val="clear" w:color="FFFFFF" w:fill="auto"/>
            <w:vAlign w:val="bottom"/>
          </w:tcPr>
          <w:p w:rsidR="00F15C53" w:rsidRDefault="00F15C53"/>
        </w:tc>
        <w:tc>
          <w:tcPr>
            <w:tcW w:w="486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86" w:type="dxa"/>
            <w:shd w:val="clear" w:color="FFFFFF" w:fill="auto"/>
            <w:vAlign w:val="bottom"/>
          </w:tcPr>
          <w:p w:rsidR="00F15C53" w:rsidRDefault="00F15C53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F15C53" w:rsidRDefault="00003FD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15C53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932" w:type="dxa"/>
            <w:shd w:val="clear" w:color="FFFFFF" w:fill="auto"/>
            <w:vAlign w:val="bottom"/>
          </w:tcPr>
          <w:p w:rsidR="00F15C53" w:rsidRDefault="00F15C53"/>
        </w:tc>
        <w:tc>
          <w:tcPr>
            <w:tcW w:w="591" w:type="dxa"/>
            <w:shd w:val="clear" w:color="FFFFFF" w:fill="auto"/>
            <w:vAlign w:val="bottom"/>
          </w:tcPr>
          <w:p w:rsidR="00F15C53" w:rsidRDefault="00F15C53"/>
        </w:tc>
        <w:tc>
          <w:tcPr>
            <w:tcW w:w="525" w:type="dxa"/>
            <w:shd w:val="clear" w:color="FFFFFF" w:fill="auto"/>
            <w:vAlign w:val="bottom"/>
          </w:tcPr>
          <w:p w:rsidR="00F15C53" w:rsidRDefault="00F15C53"/>
        </w:tc>
        <w:tc>
          <w:tcPr>
            <w:tcW w:w="525" w:type="dxa"/>
            <w:shd w:val="clear" w:color="FFFFFF" w:fill="auto"/>
            <w:vAlign w:val="bottom"/>
          </w:tcPr>
          <w:p w:rsidR="00F15C53" w:rsidRDefault="00F15C53"/>
        </w:tc>
        <w:tc>
          <w:tcPr>
            <w:tcW w:w="394" w:type="dxa"/>
            <w:shd w:val="clear" w:color="FFFFFF" w:fill="auto"/>
            <w:vAlign w:val="bottom"/>
          </w:tcPr>
          <w:p w:rsidR="00F15C53" w:rsidRDefault="00F15C53"/>
        </w:tc>
        <w:tc>
          <w:tcPr>
            <w:tcW w:w="446" w:type="dxa"/>
            <w:shd w:val="clear" w:color="FFFFFF" w:fill="auto"/>
            <w:vAlign w:val="bottom"/>
          </w:tcPr>
          <w:p w:rsidR="00F15C53" w:rsidRDefault="00F15C53"/>
        </w:tc>
        <w:tc>
          <w:tcPr>
            <w:tcW w:w="381" w:type="dxa"/>
            <w:shd w:val="clear" w:color="FFFFFF" w:fill="auto"/>
            <w:vAlign w:val="bottom"/>
          </w:tcPr>
          <w:p w:rsidR="00F15C53" w:rsidRDefault="00F15C53"/>
        </w:tc>
        <w:tc>
          <w:tcPr>
            <w:tcW w:w="486" w:type="dxa"/>
            <w:shd w:val="clear" w:color="FFFFFF" w:fill="auto"/>
            <w:vAlign w:val="bottom"/>
          </w:tcPr>
          <w:p w:rsidR="00F15C53" w:rsidRDefault="00F15C53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F15C53" w:rsidRDefault="00003FD2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27.11.2015 № 432-РК</w:t>
            </w:r>
          </w:p>
        </w:tc>
      </w:tr>
      <w:tr w:rsidR="00F15C53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F15C53" w:rsidRDefault="00F15C53"/>
        </w:tc>
        <w:tc>
          <w:tcPr>
            <w:tcW w:w="932" w:type="dxa"/>
            <w:shd w:val="clear" w:color="FFFFFF" w:fill="auto"/>
            <w:vAlign w:val="bottom"/>
          </w:tcPr>
          <w:p w:rsidR="00F15C53" w:rsidRDefault="00F15C53"/>
        </w:tc>
        <w:tc>
          <w:tcPr>
            <w:tcW w:w="591" w:type="dxa"/>
            <w:shd w:val="clear" w:color="FFFFFF" w:fill="auto"/>
            <w:vAlign w:val="bottom"/>
          </w:tcPr>
          <w:p w:rsidR="00F15C53" w:rsidRDefault="00F15C53"/>
        </w:tc>
        <w:tc>
          <w:tcPr>
            <w:tcW w:w="525" w:type="dxa"/>
            <w:shd w:val="clear" w:color="FFFFFF" w:fill="auto"/>
            <w:vAlign w:val="bottom"/>
          </w:tcPr>
          <w:p w:rsidR="00F15C53" w:rsidRDefault="00F15C53"/>
        </w:tc>
        <w:tc>
          <w:tcPr>
            <w:tcW w:w="525" w:type="dxa"/>
            <w:shd w:val="clear" w:color="FFFFFF" w:fill="auto"/>
            <w:vAlign w:val="bottom"/>
          </w:tcPr>
          <w:p w:rsidR="00F15C53" w:rsidRDefault="00F15C53"/>
        </w:tc>
        <w:tc>
          <w:tcPr>
            <w:tcW w:w="394" w:type="dxa"/>
            <w:shd w:val="clear" w:color="FFFFFF" w:fill="auto"/>
            <w:vAlign w:val="bottom"/>
          </w:tcPr>
          <w:p w:rsidR="00F15C53" w:rsidRDefault="00F15C53"/>
        </w:tc>
        <w:tc>
          <w:tcPr>
            <w:tcW w:w="446" w:type="dxa"/>
            <w:shd w:val="clear" w:color="FFFFFF" w:fill="auto"/>
            <w:vAlign w:val="bottom"/>
          </w:tcPr>
          <w:p w:rsidR="00F15C53" w:rsidRDefault="00F15C53"/>
        </w:tc>
        <w:tc>
          <w:tcPr>
            <w:tcW w:w="381" w:type="dxa"/>
            <w:shd w:val="clear" w:color="FFFFFF" w:fill="auto"/>
            <w:vAlign w:val="bottom"/>
          </w:tcPr>
          <w:p w:rsidR="00F15C53" w:rsidRDefault="00F15C53"/>
        </w:tc>
        <w:tc>
          <w:tcPr>
            <w:tcW w:w="486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86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86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86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86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86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9" w:type="dxa"/>
            <w:shd w:val="clear" w:color="FFFFFF" w:fill="auto"/>
            <w:vAlign w:val="bottom"/>
          </w:tcPr>
          <w:p w:rsidR="00F15C53" w:rsidRDefault="00F15C53"/>
        </w:tc>
      </w:tr>
      <w:tr w:rsidR="00F15C53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поставляемую потребителям</w:t>
            </w:r>
          </w:p>
        </w:tc>
      </w:tr>
      <w:tr w:rsidR="00F15C53">
        <w:trPr>
          <w:trHeight w:val="210"/>
        </w:trPr>
        <w:tc>
          <w:tcPr>
            <w:tcW w:w="7508" w:type="dxa"/>
            <w:gridSpan w:val="14"/>
            <w:shd w:val="clear" w:color="FFFFFF" w:fill="auto"/>
            <w:vAlign w:val="bottom"/>
          </w:tcPr>
          <w:p w:rsidR="00F15C53" w:rsidRDefault="00F15C53">
            <w:pPr>
              <w:jc w:val="center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86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9" w:type="dxa"/>
            <w:shd w:val="clear" w:color="FFFFFF" w:fill="auto"/>
            <w:vAlign w:val="bottom"/>
          </w:tcPr>
          <w:p w:rsidR="00F15C53" w:rsidRDefault="00F15C53"/>
        </w:tc>
        <w:tc>
          <w:tcPr>
            <w:tcW w:w="486" w:type="dxa"/>
            <w:shd w:val="clear" w:color="FFFFFF" w:fill="auto"/>
            <w:vAlign w:val="bottom"/>
          </w:tcPr>
          <w:p w:rsidR="00F15C53" w:rsidRDefault="00F15C53"/>
        </w:tc>
        <w:tc>
          <w:tcPr>
            <w:tcW w:w="459" w:type="dxa"/>
            <w:shd w:val="clear" w:color="FFFFFF" w:fill="auto"/>
            <w:vAlign w:val="bottom"/>
          </w:tcPr>
          <w:p w:rsidR="00F15C53" w:rsidRDefault="00F15C53"/>
        </w:tc>
      </w:tr>
      <w:tr w:rsidR="00F15C53">
        <w:trPr>
          <w:trHeight w:val="48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7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F15C53">
        <w:trPr>
          <w:trHeight w:val="73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F15C53">
        <w:trPr>
          <w:trHeight w:val="255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«Коммунальные электрические и тепловые сети»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F15C53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«Коммунальные электрические и тепловые сети»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1682,98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5C53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«Коммунальные электрические и тепловые сети»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1738,52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5C53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«Коммунальные электрические и тепловые сети»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1738,52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5C53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«Коммунальные электрические и тепловые сети»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1773,26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5C53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«Коммунальные электрические и тепловые сети»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1801,94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5C53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«Коммунальные электрические и тепловые сети»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1870,60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5C53">
        <w:trPr>
          <w:trHeight w:val="25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«Коммунальные электрические и тепловые сети»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F15C53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«Коммунальные электрические и тепловые сети»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1985,92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5C53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«Коммунальные электрические и тепловые сети»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2051,45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5C53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«Коммунальные электрические и тепловые сети»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2051,45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5C53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«Коммунальные электрические и тепловые сети»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2092,45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5C53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«Коммунальные электрические и тепловые сети»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2126,29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5C53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Унитарное муниципальное предприятие «Коммунальные электрические и тепловые сети»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2207,31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15C53" w:rsidRDefault="00003FD2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15C53">
        <w:trPr>
          <w:trHeight w:val="6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F15C53" w:rsidRDefault="00003FD2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.»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A52938" w:rsidRDefault="00A52938"/>
    <w:sectPr w:rsidR="00A52938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15C53"/>
    <w:rsid w:val="00003FD2"/>
    <w:rsid w:val="00051476"/>
    <w:rsid w:val="00391D79"/>
    <w:rsid w:val="00A52938"/>
    <w:rsid w:val="00F1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9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Финакин Антон Олегович</cp:lastModifiedBy>
  <cp:revision>4</cp:revision>
  <cp:lastPrinted>2016-12-15T07:37:00Z</cp:lastPrinted>
  <dcterms:created xsi:type="dcterms:W3CDTF">2016-12-08T12:57:00Z</dcterms:created>
  <dcterms:modified xsi:type="dcterms:W3CDTF">2016-12-15T07:37:00Z</dcterms:modified>
</cp:coreProperties>
</file>